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rFonts w:ascii="方正小标宋简体" w:hAnsi="方正小标宋简体" w:eastAsia="方正小标宋简体" w:cs="方正小标宋简体"/>
          <w:color w:val="3E3E3E"/>
          <w:spacing w:val="10"/>
          <w:sz w:val="32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E3E3E"/>
          <w:spacing w:val="10"/>
          <w:sz w:val="32"/>
          <w:szCs w:val="32"/>
          <w:shd w:val="clear" w:color="auto" w:fill="FFFFFF"/>
        </w:rPr>
        <w:t>麓景花园项目荣获昆明市建设施工安全生产多个奖项</w:t>
      </w:r>
    </w:p>
    <w:p>
      <w:pPr>
        <w:spacing w:line="276" w:lineRule="auto"/>
        <w:ind w:firstLine="600" w:firstLineChars="200"/>
        <w:rPr>
          <w:rFonts w:hint="eastAsia" w:ascii="宋体" w:hAnsi="宋体" w:eastAsia="宋体" w:cs="宋体"/>
          <w:color w:val="auto"/>
          <w:spacing w:val="1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auto"/>
          <w:spacing w:val="10"/>
          <w:sz w:val="28"/>
          <w:szCs w:val="28"/>
          <w:shd w:val="clear" w:color="auto" w:fill="FFFFFF"/>
        </w:rPr>
        <w:t>8月25日，由第一项目经理部承建的</w:t>
      </w:r>
      <w:r>
        <w:rPr>
          <w:rFonts w:hint="eastAsia" w:ascii="宋体" w:hAnsi="宋体" w:eastAsia="宋体" w:cs="宋体"/>
          <w:color w:val="auto"/>
          <w:sz w:val="28"/>
          <w:szCs w:val="28"/>
          <w:lang w:val="zh-CN"/>
        </w:rPr>
        <w:t>麓景花园（</w:t>
      </w:r>
      <w:r>
        <w:rPr>
          <w:rFonts w:hint="eastAsia" w:ascii="宋体" w:hAnsi="宋体" w:eastAsia="宋体" w:cs="宋体"/>
          <w:color w:val="auto"/>
          <w:spacing w:val="10"/>
          <w:sz w:val="28"/>
          <w:szCs w:val="28"/>
          <w:shd w:val="clear" w:color="auto" w:fill="FFFFFF"/>
          <w:lang w:val="zh-CN"/>
        </w:rPr>
        <w:t>A2</w:t>
      </w:r>
      <w:r>
        <w:rPr>
          <w:rFonts w:hint="eastAsia" w:ascii="宋体" w:hAnsi="宋体" w:eastAsia="宋体" w:cs="宋体"/>
          <w:color w:val="auto"/>
          <w:sz w:val="28"/>
          <w:szCs w:val="28"/>
          <w:lang w:val="zh-CN"/>
        </w:rPr>
        <w:t>地块）-海誉园项目总承包工程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项目II标段和III</w:t>
      </w:r>
      <w:r>
        <w:rPr>
          <w:rFonts w:hint="eastAsia" w:ascii="宋体" w:hAnsi="宋体" w:eastAsia="宋体" w:cs="宋体"/>
          <w:color w:val="auto"/>
          <w:sz w:val="28"/>
          <w:szCs w:val="28"/>
          <w:lang w:val="zh-CN"/>
        </w:rPr>
        <w:t>标段</w:t>
      </w:r>
      <w:r>
        <w:rPr>
          <w:rFonts w:hint="eastAsia" w:ascii="宋体" w:hAnsi="宋体" w:eastAsia="宋体" w:cs="宋体"/>
          <w:color w:val="auto"/>
          <w:spacing w:val="10"/>
          <w:sz w:val="28"/>
          <w:szCs w:val="28"/>
          <w:shd w:val="clear" w:color="auto" w:fill="FFFFFF"/>
        </w:rPr>
        <w:t>荣获“2019年度昆明市建设施工安全生产标化工地”，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副经理徐清林评为</w:t>
      </w:r>
      <w:r>
        <w:rPr>
          <w:rFonts w:hint="eastAsia" w:ascii="宋体" w:hAnsi="宋体" w:eastAsia="宋体" w:cs="宋体"/>
          <w:color w:val="auto"/>
          <w:spacing w:val="10"/>
          <w:sz w:val="28"/>
          <w:szCs w:val="28"/>
          <w:shd w:val="clear" w:color="auto" w:fill="FFFFFF"/>
        </w:rPr>
        <w:t>2019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年度建筑企业安全生产先进个人</w:t>
      </w:r>
      <w:r>
        <w:rPr>
          <w:rFonts w:hint="eastAsia" w:ascii="宋体" w:hAnsi="宋体" w:eastAsia="宋体" w:cs="宋体"/>
          <w:color w:val="auto"/>
          <w:spacing w:val="10"/>
          <w:sz w:val="28"/>
          <w:szCs w:val="28"/>
          <w:shd w:val="clear" w:color="auto" w:fill="FFFFFF"/>
        </w:rPr>
        <w:t>。</w:t>
      </w:r>
      <w:r>
        <w:rPr>
          <w:rFonts w:hint="eastAsia" w:ascii="宋体" w:hAnsi="宋体" w:eastAsia="宋体" w:cs="宋体"/>
          <w:color w:val="auto"/>
          <w:spacing w:val="10"/>
          <w:sz w:val="28"/>
          <w:szCs w:val="28"/>
          <w:shd w:val="clear" w:color="auto" w:fill="FFFFFF"/>
          <w:lang w:val="en-US" w:eastAsia="zh-CN"/>
        </w:rPr>
        <w:t>据了解，该项目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II标段蝉联</w:t>
      </w:r>
      <w:r>
        <w:rPr>
          <w:rFonts w:hint="eastAsia" w:ascii="宋体" w:hAnsi="宋体" w:eastAsia="宋体" w:cs="宋体"/>
          <w:color w:val="auto"/>
          <w:spacing w:val="10"/>
          <w:sz w:val="28"/>
          <w:szCs w:val="28"/>
          <w:shd w:val="clear" w:color="auto" w:fill="FFFFFF"/>
        </w:rPr>
        <w:t>2018、2019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年两届建筑企业安全生产先进单位。</w:t>
      </w:r>
    </w:p>
    <w:p>
      <w:pPr>
        <w:spacing w:line="276" w:lineRule="auto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FFFFFF"/>
          <w:lang w:val="en-US" w:eastAsia="zh-CN"/>
        </w:rPr>
        <w:t>在项目建设中，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FFFFFF"/>
        </w:rPr>
        <w:t>项目管理人员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FFFFFF"/>
          <w:lang w:val="en-US" w:eastAsia="zh-CN"/>
        </w:rPr>
        <w:t>高度重视安全工作，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FFFFFF"/>
        </w:rPr>
        <w:t>对施工现场进行每日巡查、每周大检查，将存在的问题定人、定计划、定时间，将问题 “落地”，做到“人人讲安全，人人为安全”；同时在日常管理中还注重安全、质量管控的培训，在潜移默化中不断提高管理人员的专业水平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FFFFFF"/>
          <w:lang w:val="en-US" w:eastAsia="zh-CN"/>
        </w:rPr>
        <w:t>为项目管理夯实理论基础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FFFFFF"/>
        </w:rPr>
        <w:t>。</w:t>
      </w:r>
    </w:p>
    <w:p>
      <w:pPr>
        <w:spacing w:line="276" w:lineRule="auto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FFFFFF"/>
          <w:lang w:val="en-US" w:eastAsia="zh-CN"/>
        </w:rPr>
        <w:t>目前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FFFFFF"/>
        </w:rPr>
        <w:t>项目已进入收尾阶段，项目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FFFFFF"/>
          <w:lang w:val="en-US" w:eastAsia="zh-CN"/>
        </w:rPr>
        <w:t>负责人表示，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FFFFFF"/>
        </w:rPr>
        <w:t>将继续坚持“以人为本，安全发展”的理念，高质量完成项目施工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FFFFFF"/>
        </w:rPr>
        <w:t>任务，为麓景花园项目画上完美的句号。</w:t>
      </w:r>
    </w:p>
    <w:p>
      <w:pPr>
        <w:spacing w:line="276" w:lineRule="auto"/>
        <w:jc w:val="righ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姚吉斌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/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报道</w:t>
      </w:r>
    </w:p>
    <w:p>
      <w:pPr>
        <w:spacing w:line="276" w:lineRule="auto"/>
        <w:ind w:firstLine="560" w:firstLineChars="200"/>
        <w:jc w:val="righ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李文艳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/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摄影</w:t>
      </w:r>
    </w:p>
    <w:p>
      <w:pPr>
        <w:spacing w:line="276" w:lineRule="auto"/>
        <w:ind w:firstLine="480" w:firstLineChars="200"/>
        <w:jc w:val="center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sz w:val="24"/>
        </w:rPr>
        <w:drawing>
          <wp:inline distT="0" distB="0" distL="0" distR="0">
            <wp:extent cx="5274310" cy="791146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1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876FED"/>
    <w:rsid w:val="00182857"/>
    <w:rsid w:val="002B1D6D"/>
    <w:rsid w:val="003370EF"/>
    <w:rsid w:val="00421F58"/>
    <w:rsid w:val="005359B1"/>
    <w:rsid w:val="005708CA"/>
    <w:rsid w:val="005E5E35"/>
    <w:rsid w:val="007A0442"/>
    <w:rsid w:val="00A2522D"/>
    <w:rsid w:val="00BB57AB"/>
    <w:rsid w:val="00FE2F77"/>
    <w:rsid w:val="060E148F"/>
    <w:rsid w:val="08222F46"/>
    <w:rsid w:val="17876FED"/>
    <w:rsid w:val="1885599A"/>
    <w:rsid w:val="24130057"/>
    <w:rsid w:val="485A7DE3"/>
    <w:rsid w:val="55734986"/>
    <w:rsid w:val="791F4AA7"/>
    <w:rsid w:val="7A32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云南建投集团</Company>
  <Pages>2</Pages>
  <Words>61</Words>
  <Characters>350</Characters>
  <Lines>2</Lines>
  <Paragraphs>1</Paragraphs>
  <TotalTime>33</TotalTime>
  <ScaleCrop>false</ScaleCrop>
  <LinksUpToDate>false</LinksUpToDate>
  <CharactersWithSpaces>410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2019-10-31T11:09:00Z</dcterms:created>
  <dc:creator>诺1413302246</dc:creator>
  <cp:lastModifiedBy>.</cp:lastModifiedBy>
  <dcterms:modified xsi:type="dcterms:W3CDTF">2020-08-26T09:06:37Z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